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14F5" w:rsidRPr="000214F5" w:rsidP="000214F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№02-1342/2203/2025</w:t>
      </w:r>
    </w:p>
    <w:p w:rsidR="000214F5" w:rsidRPr="000214F5" w:rsidP="000214F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02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86MS0054-01-2025-001685-47</w:t>
      </w:r>
    </w:p>
    <w:p w:rsidR="003021E0" w:rsidP="000214F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86968" w:rsidRPr="00713412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мая 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2F05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Колосова Е.С., </w:t>
      </w:r>
      <w:r w:rsidR="0030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исполняя обязанности мирового судьи судебного участка №3 Няганского судебного района </w:t>
      </w:r>
      <w:r w:rsidRPr="00121239" w:rsidR="003021E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</w:t>
      </w:r>
      <w:r w:rsidR="003021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 Ю.А.,</w:t>
      </w:r>
    </w:p>
    <w:p w:rsidR="003021E0" w:rsidRPr="00625323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№2-</w:t>
      </w:r>
      <w:r w:rsidR="000214F5">
        <w:rPr>
          <w:rFonts w:ascii="Times New Roman" w:eastAsia="Times New Roman" w:hAnsi="Times New Roman" w:cs="Times New Roman"/>
          <w:sz w:val="28"/>
          <w:szCs w:val="28"/>
          <w:lang w:eastAsia="ru-RU"/>
        </w:rPr>
        <w:t>1342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-2203/2025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4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прокурора Куйбышевского района города Самары, в защиту интересов Суркова Сергея Борисовича, к Нишанову Руслану Эльдаровичу о взыскании суммы неосновательного обогащения,</w:t>
      </w:r>
    </w:p>
    <w:p w:rsidR="00486968" w:rsidP="0048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D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, 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55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02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прокурора Куйбышевского района города Самары, в защиту интересов Суркова Сергея Борисовича, к Нишанову Руслану Эльдаровичу о взыскании суммы неосновательного обогащения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0214F5" w:rsidP="00302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0138">
        <w:rPr>
          <w:rFonts w:ascii="Times New Roman" w:hAnsi="Times New Roman" w:cs="Times New Roman"/>
          <w:sz w:val="28"/>
          <w:szCs w:val="28"/>
        </w:rPr>
        <w:t>Взыскать</w:t>
      </w:r>
      <w:r w:rsidR="00954D8C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Нишанова Руслана Эльдаровича (паспорт *</w:t>
      </w:r>
      <w:r>
        <w:rPr>
          <w:rFonts w:ascii="Times New Roman" w:hAnsi="Times New Roman" w:cs="Times New Roman"/>
          <w:sz w:val="28"/>
          <w:szCs w:val="28"/>
        </w:rPr>
        <w:t>) в пользу Суркова Сергея Борисовича (паспорт *</w:t>
      </w:r>
      <w:r>
        <w:rPr>
          <w:rFonts w:ascii="Times New Roman" w:hAnsi="Times New Roman" w:cs="Times New Roman"/>
          <w:sz w:val="28"/>
          <w:szCs w:val="28"/>
        </w:rPr>
        <w:t>) сумму неосновательного обогащения в размере 7 500 (семь тысяч пятьсот) ру</w:t>
      </w:r>
      <w:r>
        <w:rPr>
          <w:rFonts w:ascii="Times New Roman" w:hAnsi="Times New Roman" w:cs="Times New Roman"/>
          <w:sz w:val="28"/>
          <w:szCs w:val="28"/>
        </w:rPr>
        <w:t>блей.</w:t>
      </w:r>
    </w:p>
    <w:p w:rsidR="000214F5" w:rsidP="00302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0138">
        <w:rPr>
          <w:rFonts w:ascii="Times New Roman" w:hAnsi="Times New Roman" w:cs="Times New Roman"/>
          <w:sz w:val="28"/>
          <w:szCs w:val="28"/>
        </w:rPr>
        <w:t>Взыскать</w:t>
      </w:r>
      <w:r>
        <w:rPr>
          <w:rFonts w:ascii="Times New Roman" w:hAnsi="Times New Roman" w:cs="Times New Roman"/>
          <w:sz w:val="28"/>
          <w:szCs w:val="28"/>
        </w:rPr>
        <w:t xml:space="preserve"> с Нишанова Руслана Эльдаровича (паспорт *</w:t>
      </w:r>
      <w:r>
        <w:rPr>
          <w:rFonts w:ascii="Times New Roman" w:hAnsi="Times New Roman" w:cs="Times New Roman"/>
          <w:sz w:val="28"/>
          <w:szCs w:val="28"/>
        </w:rPr>
        <w:t>) в доход бюджета 4 000 (четыре тысячи) рублей.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обязан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олютивной части решения суда, если лица, участвующие в деле, их представители присутствовали в судебном заседании;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вали в судебном заседании.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 вправе подать мировому судье судебного участка №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Югры заявление об отмене заочного решения суда в течение семи дней со дня вручения ему копии этого реше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Ответчиком заочное решение может быть обжаловано в апелляционном порядке в Няганский городской суд Ханты-Мансийского автономного округа – Югры через мирового судью судебного участка № </w:t>
      </w:r>
      <w:r w:rsidR="0097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решение может быть обжаловано в апелляционном порядке в Няганский городской суд Ханты-Мансийского автономного округа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Югры через мирового судью судебного участка №</w:t>
      </w:r>
      <w:r w:rsidR="0097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по истечении срока подачи заявления ответчиком заявления об отмене этого решения суда, а в случае, если такое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подано, - в течение одного месяца со дня вынесения определения суда об отказе в удовлетворении этого заявления. 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486968" w:rsidP="00486968"/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214F5"/>
    <w:rsid w:val="00053F2A"/>
    <w:rsid w:val="000C3DF2"/>
    <w:rsid w:val="00121239"/>
    <w:rsid w:val="001534F2"/>
    <w:rsid w:val="002B0138"/>
    <w:rsid w:val="003021E0"/>
    <w:rsid w:val="00382F05"/>
    <w:rsid w:val="004555F4"/>
    <w:rsid w:val="00486968"/>
    <w:rsid w:val="00625323"/>
    <w:rsid w:val="00713412"/>
    <w:rsid w:val="00714DAA"/>
    <w:rsid w:val="008E2B2D"/>
    <w:rsid w:val="00954D8C"/>
    <w:rsid w:val="00970AFC"/>
    <w:rsid w:val="00AB6630"/>
    <w:rsid w:val="00B01DB6"/>
    <w:rsid w:val="00C40327"/>
    <w:rsid w:val="00CD4864"/>
    <w:rsid w:val="00D33FD8"/>
    <w:rsid w:val="00E110BC"/>
    <w:rsid w:val="00E8697B"/>
    <w:rsid w:val="00EF4B8C"/>
    <w:rsid w:val="00F03C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